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34B7" w14:textId="77777777" w:rsidR="006237EA" w:rsidRPr="006237EA" w:rsidRDefault="006237EA" w:rsidP="006237EA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6237EA">
        <w:rPr>
          <w:b/>
          <w:bCs/>
        </w:rPr>
        <w:t>Порядок хранения медицинской карты пациента</w:t>
      </w:r>
    </w:p>
    <w:p w14:paraId="294EFEDD" w14:textId="77777777" w:rsidR="006237EA" w:rsidRDefault="006237EA" w:rsidP="006237EA">
      <w:pPr>
        <w:spacing w:after="0"/>
        <w:ind w:firstLine="709"/>
        <w:jc w:val="both"/>
      </w:pPr>
    </w:p>
    <w:p w14:paraId="56942879" w14:textId="77777777" w:rsidR="006237EA" w:rsidRDefault="006237EA" w:rsidP="006237EA">
      <w:pPr>
        <w:spacing w:after="0"/>
        <w:ind w:firstLine="709"/>
        <w:jc w:val="both"/>
      </w:pPr>
      <w:r>
        <w:t>Порядок хранения медицинской карты определяется нормативными актами, действующими в сфере охраны здоровья, а также локальными актами медицинской организации.</w:t>
      </w:r>
    </w:p>
    <w:p w14:paraId="0CE17FAE" w14:textId="77777777" w:rsidR="006237EA" w:rsidRDefault="006237EA" w:rsidP="006237EA">
      <w:pPr>
        <w:spacing w:after="0"/>
        <w:ind w:firstLine="709"/>
        <w:jc w:val="both"/>
      </w:pPr>
    </w:p>
    <w:p w14:paraId="41EBE1E5" w14:textId="77777777" w:rsidR="006237EA" w:rsidRDefault="006237EA" w:rsidP="006237EA">
      <w:pPr>
        <w:spacing w:after="0"/>
        <w:ind w:firstLine="709"/>
        <w:jc w:val="both"/>
      </w:pPr>
      <w:r>
        <w:t>Медицинская карта относится к основным первичным медицинским документам и хранится в регистратуре (или в ином специально отведенном месте) медицинской организации. Медицинская карта является юридическим и финансовым документом и находится на ответственном хранении у медицинской организации.</w:t>
      </w:r>
    </w:p>
    <w:p w14:paraId="7369B6F2" w14:textId="77777777" w:rsidR="006237EA" w:rsidRDefault="006237EA" w:rsidP="006237EA">
      <w:pPr>
        <w:spacing w:after="0"/>
        <w:ind w:firstLine="709"/>
        <w:jc w:val="both"/>
      </w:pPr>
    </w:p>
    <w:p w14:paraId="7DA61C26" w14:textId="77777777" w:rsidR="009014F4" w:rsidRDefault="006237EA" w:rsidP="006237EA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6237EA">
        <w:rPr>
          <w:b/>
          <w:bCs/>
          <w:sz w:val="40"/>
          <w:szCs w:val="40"/>
        </w:rPr>
        <w:t xml:space="preserve">МЕДИЦИНСКАЯ КАРТА НА РУКИ </w:t>
      </w:r>
    </w:p>
    <w:p w14:paraId="399C6903" w14:textId="11C996AD" w:rsidR="006237EA" w:rsidRPr="006237EA" w:rsidRDefault="006237EA" w:rsidP="006237EA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6237EA">
        <w:rPr>
          <w:b/>
          <w:bCs/>
          <w:sz w:val="40"/>
          <w:szCs w:val="40"/>
        </w:rPr>
        <w:t>НЕ ВЫДАЕТСЯ</w:t>
      </w:r>
    </w:p>
    <w:p w14:paraId="40755EBF" w14:textId="77777777" w:rsidR="006237EA" w:rsidRDefault="006237EA" w:rsidP="006237EA">
      <w:pPr>
        <w:spacing w:after="0"/>
        <w:ind w:firstLine="709"/>
        <w:jc w:val="both"/>
      </w:pPr>
    </w:p>
    <w:p w14:paraId="71C0AA3D" w14:textId="5A1C7FD2" w:rsidR="006237EA" w:rsidRDefault="006237EA" w:rsidP="001C5F28">
      <w:pPr>
        <w:spacing w:after="0"/>
        <w:ind w:firstLine="426"/>
        <w:jc w:val="both"/>
      </w:pPr>
      <w:r>
        <w:t>Права пациента на ознакомление с медицинской документацией регулируются Приказом Министерства здравоохранения РФ от 12 ноября 2021 г.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</w:t>
      </w:r>
      <w:proofErr w:type="gramStart"/>
      <w:r>
        <w:t>» .</w:t>
      </w:r>
      <w:proofErr w:type="gramEnd"/>
    </w:p>
    <w:p w14:paraId="074FD2BC" w14:textId="77777777" w:rsidR="006237EA" w:rsidRDefault="006237EA" w:rsidP="006237EA">
      <w:pPr>
        <w:spacing w:after="0"/>
        <w:ind w:firstLine="709"/>
        <w:jc w:val="both"/>
      </w:pPr>
    </w:p>
    <w:p w14:paraId="1C54316B" w14:textId="77777777" w:rsidR="006237EA" w:rsidRDefault="006237EA" w:rsidP="006237EA">
      <w:pPr>
        <w:spacing w:after="0"/>
        <w:ind w:firstLine="709"/>
        <w:jc w:val="both"/>
      </w:pPr>
      <w:r>
        <w:t>В соответствии с действующим законодательством:</w:t>
      </w:r>
    </w:p>
    <w:p w14:paraId="64F89569" w14:textId="77777777" w:rsidR="006237EA" w:rsidRDefault="006237EA" w:rsidP="006237EA">
      <w:pPr>
        <w:spacing w:after="0"/>
        <w:ind w:firstLine="709"/>
        <w:jc w:val="both"/>
      </w:pPr>
    </w:p>
    <w:p w14:paraId="2F88B82F" w14:textId="77777777" w:rsidR="006237EA" w:rsidRDefault="006237EA" w:rsidP="006237EA">
      <w:pPr>
        <w:spacing w:after="0"/>
        <w:ind w:firstLine="709"/>
        <w:jc w:val="both"/>
      </w:pPr>
      <w:r>
        <w:t xml:space="preserve">1. Ознакомление с документами: Пациент или его законный представитель имеет право непосредственно знакомиться с медицинской документацией. Для этого необходимо подать письменный запрос на имя руководителя медицинской организации. Максимальный срок ожидания предоставления возможности для ознакомления не должен превышать 10 рабочих дней со дня поступления </w:t>
      </w:r>
      <w:proofErr w:type="gramStart"/>
      <w:r>
        <w:t>запроса .</w:t>
      </w:r>
      <w:proofErr w:type="gramEnd"/>
    </w:p>
    <w:p w14:paraId="2B0EB127" w14:textId="77777777" w:rsidR="006237EA" w:rsidRDefault="006237EA" w:rsidP="006237EA">
      <w:pPr>
        <w:spacing w:after="0"/>
        <w:ind w:firstLine="709"/>
        <w:jc w:val="both"/>
      </w:pPr>
      <w:r>
        <w:t>2. Получение копий: Пациент имеет право на основании письменного заявления получать копии медицинских документов и выписки из них. Копии заверяются в установленном порядке.</w:t>
      </w:r>
    </w:p>
    <w:p w14:paraId="6DAEE2FB" w14:textId="77777777" w:rsidR="006237EA" w:rsidRDefault="006237EA" w:rsidP="006237EA">
      <w:pPr>
        <w:spacing w:after="0"/>
        <w:ind w:firstLine="709"/>
        <w:jc w:val="both"/>
      </w:pPr>
      <w:r>
        <w:t xml:space="preserve">3. Собственность организации: Оригинал медицинской карты является собственностью медицинской организации и на руки пациенту не выдается. Это необходимо для обеспечения сохранности документа, его учета и возможности предоставления информации в уполномоченные органы (страховые компании, правоохранительные органы и т.д.) в установленных законом </w:t>
      </w:r>
      <w:proofErr w:type="gramStart"/>
      <w:r>
        <w:t>случаях .</w:t>
      </w:r>
      <w:proofErr w:type="gramEnd"/>
    </w:p>
    <w:p w14:paraId="26FA9ACE" w14:textId="77777777" w:rsidR="006237EA" w:rsidRDefault="006237EA" w:rsidP="006237EA">
      <w:pPr>
        <w:spacing w:after="0"/>
        <w:jc w:val="both"/>
      </w:pPr>
    </w:p>
    <w:p w14:paraId="7B99C2D8" w14:textId="20E4C2BF" w:rsidR="006237EA" w:rsidRDefault="006237EA" w:rsidP="0014132C">
      <w:pPr>
        <w:spacing w:after="0"/>
        <w:ind w:firstLine="709"/>
        <w:jc w:val="both"/>
      </w:pPr>
      <w:r>
        <w:t>Если вам необходима консультация другого специалиста или перевод в другую клинику, вы имеете право получить заверенные выписки из медицинской карты, результаты анализов и исследований. Обратитесь с письменным заявлением к главному врачу или заведующему отделением.</w:t>
      </w:r>
    </w:p>
    <w:p w14:paraId="1A1FFF0F" w14:textId="5E3FFC2A" w:rsidR="00F12C76" w:rsidRDefault="00F12C76" w:rsidP="006237E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8D"/>
    <w:rsid w:val="0014132C"/>
    <w:rsid w:val="001C5F28"/>
    <w:rsid w:val="006237EA"/>
    <w:rsid w:val="006C0B77"/>
    <w:rsid w:val="008242FF"/>
    <w:rsid w:val="00870751"/>
    <w:rsid w:val="00870C8D"/>
    <w:rsid w:val="009014F4"/>
    <w:rsid w:val="00922C48"/>
    <w:rsid w:val="00B915B7"/>
    <w:rsid w:val="00E37513"/>
    <w:rsid w:val="00EA59DF"/>
    <w:rsid w:val="00EE4070"/>
    <w:rsid w:val="00F12C76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1568"/>
  <w15:chartTrackingRefBased/>
  <w15:docId w15:val="{ECEDE8C2-E17A-419D-95CD-CF3A24D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2026-03-23T14:13:00Z</cp:lastPrinted>
  <dcterms:created xsi:type="dcterms:W3CDTF">2026-03-23T14:10:00Z</dcterms:created>
  <dcterms:modified xsi:type="dcterms:W3CDTF">2026-03-23T14:15:00Z</dcterms:modified>
</cp:coreProperties>
</file>