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3ADF" w14:textId="77777777" w:rsidR="00435A3B" w:rsidRDefault="00435A3B" w:rsidP="00435A3B">
      <w:pPr>
        <w:pStyle w:val="1"/>
        <w:shd w:val="clear" w:color="auto" w:fill="auto"/>
        <w:spacing w:after="420" w:line="389" w:lineRule="auto"/>
        <w:ind w:right="690"/>
        <w:rPr>
          <w:b/>
          <w:bCs/>
          <w:sz w:val="28"/>
          <w:szCs w:val="28"/>
        </w:rPr>
      </w:pPr>
    </w:p>
    <w:p w14:paraId="0219843D" w14:textId="07497AA2" w:rsidR="00274A60" w:rsidRPr="00435A3B" w:rsidRDefault="007240F5" w:rsidP="00435A3B">
      <w:pPr>
        <w:pStyle w:val="1"/>
        <w:shd w:val="clear" w:color="auto" w:fill="auto"/>
        <w:spacing w:after="420" w:line="389" w:lineRule="auto"/>
        <w:ind w:left="1276" w:right="690"/>
        <w:jc w:val="center"/>
        <w:rPr>
          <w:sz w:val="28"/>
          <w:szCs w:val="28"/>
        </w:rPr>
      </w:pPr>
      <w:r w:rsidRPr="00435A3B">
        <w:rPr>
          <w:b/>
          <w:bCs/>
          <w:sz w:val="28"/>
          <w:szCs w:val="28"/>
        </w:rPr>
        <w:t>Предельные сроки ожидания м</w:t>
      </w:r>
      <w:r w:rsidR="00CE76A8" w:rsidRPr="00435A3B">
        <w:rPr>
          <w:b/>
          <w:bCs/>
          <w:sz w:val="28"/>
          <w:szCs w:val="28"/>
        </w:rPr>
        <w:t>едицинской помощи</w:t>
      </w:r>
      <w:r w:rsidR="00CE76A8" w:rsidRPr="00435A3B">
        <w:rPr>
          <w:b/>
          <w:bCs/>
          <w:sz w:val="28"/>
          <w:szCs w:val="28"/>
        </w:rPr>
        <w:br/>
        <w:t>по ОМС на 202</w:t>
      </w:r>
      <w:r w:rsidR="00674FA8" w:rsidRPr="00435A3B">
        <w:rPr>
          <w:b/>
          <w:bCs/>
          <w:sz w:val="28"/>
          <w:szCs w:val="28"/>
        </w:rPr>
        <w:t>6</w:t>
      </w:r>
      <w:r w:rsidR="00CE76A8" w:rsidRPr="00435A3B">
        <w:rPr>
          <w:b/>
          <w:bCs/>
          <w:sz w:val="28"/>
          <w:szCs w:val="28"/>
        </w:rPr>
        <w:t xml:space="preserve"> год и плановые 202</w:t>
      </w:r>
      <w:r w:rsidR="00674FA8" w:rsidRPr="00435A3B">
        <w:rPr>
          <w:b/>
          <w:bCs/>
          <w:sz w:val="28"/>
          <w:szCs w:val="28"/>
        </w:rPr>
        <w:t>7</w:t>
      </w:r>
      <w:r w:rsidR="00CE76A8" w:rsidRPr="00435A3B">
        <w:rPr>
          <w:b/>
          <w:bCs/>
          <w:sz w:val="28"/>
          <w:szCs w:val="28"/>
        </w:rPr>
        <w:t xml:space="preserve"> г. и 202</w:t>
      </w:r>
      <w:r w:rsidR="00674FA8" w:rsidRPr="00435A3B">
        <w:rPr>
          <w:b/>
          <w:bCs/>
          <w:sz w:val="28"/>
          <w:szCs w:val="28"/>
        </w:rPr>
        <w:t>8</w:t>
      </w:r>
      <w:r w:rsidRPr="00435A3B">
        <w:rPr>
          <w:b/>
          <w:bCs/>
          <w:sz w:val="28"/>
          <w:szCs w:val="28"/>
        </w:rPr>
        <w:t xml:space="preserve"> г.</w:t>
      </w:r>
    </w:p>
    <w:p w14:paraId="01D2B68A" w14:textId="03EB0E7A" w:rsidR="00435A3B" w:rsidRPr="00435A3B" w:rsidRDefault="00435A3B" w:rsidP="00E61C62">
      <w:pPr>
        <w:shd w:val="clear" w:color="auto" w:fill="FFFFFF"/>
        <w:spacing w:line="330" w:lineRule="atLeast"/>
        <w:ind w:left="709" w:right="832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435A3B">
        <w:rPr>
          <w:rFonts w:ascii="Times New Roman" w:eastAsia="Times New Roman" w:hAnsi="Times New Roman" w:cs="Times New Roman"/>
          <w:color w:val="333333"/>
          <w:lang w:bidi="ar-SA"/>
        </w:rPr>
        <w:t>Согласно Программе государственных гарантий бесплатного оказания гражданам медицинской помощи на 2026 год и на плановый период 2027 и 2028 годов, утверждённой постановлением Правительства Российской Федерации от 29 декабря 2025 года №2188, установлены следующие предельные сроки ожидания медицинской помощи:</w:t>
      </w:r>
    </w:p>
    <w:p w14:paraId="1077A225" w14:textId="77777777" w:rsidR="00435A3B" w:rsidRPr="00435A3B" w:rsidRDefault="00435A3B" w:rsidP="00E61C62">
      <w:pPr>
        <w:widowControl/>
        <w:numPr>
          <w:ilvl w:val="0"/>
          <w:numId w:val="2"/>
        </w:numPr>
        <w:shd w:val="clear" w:color="auto" w:fill="FFFFFF"/>
        <w:tabs>
          <w:tab w:val="left" w:pos="1276"/>
        </w:tabs>
        <w:spacing w:before="120" w:after="120" w:line="330" w:lineRule="atLeast"/>
        <w:ind w:left="709" w:right="832" w:firstLine="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435A3B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Первичная медико-санитарная помощь в неотложной форме</w:t>
      </w:r>
      <w:r w:rsidRPr="00435A3B">
        <w:rPr>
          <w:rFonts w:ascii="Times New Roman" w:eastAsia="Times New Roman" w:hAnsi="Times New Roman" w:cs="Times New Roman"/>
          <w:color w:val="333333"/>
          <w:lang w:bidi="ar-SA"/>
        </w:rPr>
        <w:t> — не более 2 часов с момента обращения пациента в медицинскую организацию.</w:t>
      </w:r>
    </w:p>
    <w:p w14:paraId="58941073" w14:textId="77777777" w:rsidR="00435A3B" w:rsidRPr="00435A3B" w:rsidRDefault="00435A3B" w:rsidP="00E61C62">
      <w:pPr>
        <w:widowControl/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20" w:line="330" w:lineRule="atLeast"/>
        <w:ind w:left="709" w:right="832" w:firstLine="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435A3B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Приём врачами-терапевтами участковыми, врачами общей практики (семейными врачами), врачами-педиатрами участковыми</w:t>
      </w:r>
      <w:r w:rsidRPr="00435A3B">
        <w:rPr>
          <w:rFonts w:ascii="Times New Roman" w:eastAsia="Times New Roman" w:hAnsi="Times New Roman" w:cs="Times New Roman"/>
          <w:color w:val="333333"/>
          <w:lang w:bidi="ar-SA"/>
        </w:rPr>
        <w:t> — не более 24 часов с момента обращения пациента в медицинскую организацию.</w:t>
      </w:r>
    </w:p>
    <w:p w14:paraId="4347EFA8" w14:textId="77777777" w:rsidR="00435A3B" w:rsidRPr="00435A3B" w:rsidRDefault="00435A3B" w:rsidP="00E61C62">
      <w:pPr>
        <w:widowControl/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20" w:line="330" w:lineRule="atLeast"/>
        <w:ind w:left="709" w:right="832" w:firstLine="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435A3B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Консультации врачей-специалистов</w:t>
      </w:r>
      <w:r w:rsidRPr="00435A3B">
        <w:rPr>
          <w:rFonts w:ascii="Times New Roman" w:eastAsia="Times New Roman" w:hAnsi="Times New Roman" w:cs="Times New Roman"/>
          <w:color w:val="333333"/>
          <w:lang w:bidi="ar-SA"/>
        </w:rPr>
        <w:t> — не более 14 календарных дней со дня обращения пациента в медицинскую организацию.</w:t>
      </w:r>
    </w:p>
    <w:p w14:paraId="39C1DEBE" w14:textId="77777777" w:rsidR="00435A3B" w:rsidRPr="00435A3B" w:rsidRDefault="00435A3B" w:rsidP="00E61C62">
      <w:pPr>
        <w:widowControl/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20" w:line="330" w:lineRule="atLeast"/>
        <w:ind w:left="709" w:right="832" w:firstLine="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435A3B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Диагностические инструментальные (рентгенографические исследования, включая маммографию, функциональная диагностика, ультразвуковые исследования) и лабораторные исследования</w:t>
      </w:r>
      <w:r w:rsidRPr="00435A3B">
        <w:rPr>
          <w:rFonts w:ascii="Times New Roman" w:eastAsia="Times New Roman" w:hAnsi="Times New Roman" w:cs="Times New Roman"/>
          <w:color w:val="333333"/>
          <w:lang w:bidi="ar-SA"/>
        </w:rPr>
        <w:t> при оказании первичной медико-санитарной помощи — не более 14 календарных дней со дня назначения.</w:t>
      </w:r>
    </w:p>
    <w:p w14:paraId="5D8AE947" w14:textId="77777777" w:rsidR="00435A3B" w:rsidRPr="00435A3B" w:rsidRDefault="00435A3B" w:rsidP="00E61C62">
      <w:pPr>
        <w:widowControl/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20" w:line="330" w:lineRule="atLeast"/>
        <w:ind w:left="709" w:right="832" w:firstLine="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435A3B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Компьютерная томография, магнитно-резонансная томография и ангиография</w:t>
      </w:r>
      <w:r w:rsidRPr="00435A3B">
        <w:rPr>
          <w:rFonts w:ascii="Times New Roman" w:eastAsia="Times New Roman" w:hAnsi="Times New Roman" w:cs="Times New Roman"/>
          <w:color w:val="333333"/>
          <w:lang w:bidi="ar-SA"/>
        </w:rPr>
        <w:t> при оказании первичной медико-санитарной помощи — не более 30 календарных дней, а для пациентов с онкологическими заболеваниями — 14 календарных дней со дня назначения.</w:t>
      </w:r>
    </w:p>
    <w:p w14:paraId="352422DC" w14:textId="4FF2BF10" w:rsidR="00435A3B" w:rsidRDefault="00435A3B" w:rsidP="00E61C62">
      <w:pPr>
        <w:widowControl/>
        <w:numPr>
          <w:ilvl w:val="0"/>
          <w:numId w:val="2"/>
        </w:numPr>
        <w:shd w:val="clear" w:color="auto" w:fill="FFFFFF"/>
        <w:tabs>
          <w:tab w:val="left" w:pos="1276"/>
        </w:tabs>
        <w:spacing w:before="100" w:beforeAutospacing="1" w:after="120" w:line="330" w:lineRule="atLeast"/>
        <w:ind w:left="709" w:right="832" w:firstLine="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435A3B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Специализированная (за исключением высокотехнологичной) медицинская помощь</w:t>
      </w:r>
      <w:r w:rsidRPr="00435A3B">
        <w:rPr>
          <w:rFonts w:ascii="Times New Roman" w:eastAsia="Times New Roman" w:hAnsi="Times New Roman" w:cs="Times New Roman"/>
          <w:color w:val="333333"/>
          <w:lang w:bidi="ar-SA"/>
        </w:rPr>
        <w:t> — не более 30 календарных дней со дня выдачи лечащим врачом направления на госпитализацию, а для пациентов с онкологическими заболеваниями — 14 календарных дней с момента установления диагноза заболевания.</w:t>
      </w:r>
    </w:p>
    <w:p w14:paraId="31CFA4E4" w14:textId="77777777" w:rsidR="00435A3B" w:rsidRPr="00435A3B" w:rsidRDefault="00435A3B" w:rsidP="00E61C62">
      <w:pPr>
        <w:pStyle w:val="a6"/>
        <w:widowControl/>
        <w:shd w:val="clear" w:color="auto" w:fill="FFFFFF"/>
        <w:tabs>
          <w:tab w:val="left" w:pos="1276"/>
        </w:tabs>
        <w:spacing w:line="330" w:lineRule="atLeast"/>
        <w:ind w:left="709" w:right="832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435A3B">
        <w:rPr>
          <w:rFonts w:ascii="Times New Roman" w:eastAsia="Times New Roman" w:hAnsi="Times New Roman" w:cs="Times New Roman"/>
          <w:color w:val="333333"/>
          <w:lang w:bidi="ar-SA"/>
        </w:rPr>
        <w:t>При подозрении на онкологическое заболевание сроки проведения медицинской консультации не должны превышать 3 рабочих дня. На проведение диагностических или лабораторных исследований должно уходить не более 7 рабочих дней с момента назначения специалистом. </w:t>
      </w:r>
    </w:p>
    <w:p w14:paraId="2E98AA72" w14:textId="77777777" w:rsidR="00435A3B" w:rsidRPr="00435A3B" w:rsidRDefault="00435A3B" w:rsidP="00435A3B">
      <w:pPr>
        <w:widowControl/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</w:p>
    <w:p w14:paraId="45DF1B9E" w14:textId="1B334F46" w:rsidR="00435A3B" w:rsidRPr="00435A3B" w:rsidRDefault="00435A3B" w:rsidP="00435A3B">
      <w:pPr>
        <w:ind w:left="1418"/>
      </w:pPr>
    </w:p>
    <w:p w14:paraId="1A74DFDD" w14:textId="10BCD3F1" w:rsidR="00435A3B" w:rsidRPr="00435A3B" w:rsidRDefault="00435A3B" w:rsidP="00435A3B"/>
    <w:p w14:paraId="371B6FEF" w14:textId="32A2042F" w:rsidR="00435A3B" w:rsidRPr="00435A3B" w:rsidRDefault="00435A3B" w:rsidP="00435A3B"/>
    <w:p w14:paraId="0C87492F" w14:textId="3D0F35D7" w:rsidR="00435A3B" w:rsidRPr="00435A3B" w:rsidRDefault="00435A3B" w:rsidP="00435A3B"/>
    <w:p w14:paraId="430C1411" w14:textId="4446AF00" w:rsidR="00435A3B" w:rsidRPr="00435A3B" w:rsidRDefault="00435A3B" w:rsidP="00E61C62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lang w:bidi="ar-SA"/>
        </w:rPr>
      </w:pPr>
    </w:p>
    <w:p w14:paraId="77FEA9E1" w14:textId="416AA465" w:rsidR="00435A3B" w:rsidRPr="00435A3B" w:rsidRDefault="00435A3B" w:rsidP="00435A3B">
      <w:pPr>
        <w:tabs>
          <w:tab w:val="left" w:pos="2160"/>
        </w:tabs>
      </w:pPr>
    </w:p>
    <w:sectPr w:rsidR="00435A3B" w:rsidRPr="00435A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F911" w14:textId="77777777" w:rsidR="00605B2E" w:rsidRDefault="00605B2E">
      <w:r>
        <w:separator/>
      </w:r>
    </w:p>
  </w:endnote>
  <w:endnote w:type="continuationSeparator" w:id="0">
    <w:p w14:paraId="4C08BE01" w14:textId="77777777" w:rsidR="00605B2E" w:rsidRDefault="0060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33C3" w14:textId="77777777" w:rsidR="00605B2E" w:rsidRDefault="00605B2E"/>
  </w:footnote>
  <w:footnote w:type="continuationSeparator" w:id="0">
    <w:p w14:paraId="3BAE6311" w14:textId="77777777" w:rsidR="00605B2E" w:rsidRDefault="00605B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626"/>
    <w:multiLevelType w:val="multilevel"/>
    <w:tmpl w:val="767854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A37"/>
    <w:multiLevelType w:val="multilevel"/>
    <w:tmpl w:val="1ED2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60"/>
    <w:rsid w:val="002740D8"/>
    <w:rsid w:val="00274A60"/>
    <w:rsid w:val="00435A3B"/>
    <w:rsid w:val="005967BC"/>
    <w:rsid w:val="00605B2E"/>
    <w:rsid w:val="00674FA8"/>
    <w:rsid w:val="007240F5"/>
    <w:rsid w:val="009C688B"/>
    <w:rsid w:val="00C82E1E"/>
    <w:rsid w:val="00CE76A8"/>
    <w:rsid w:val="00E61C62"/>
    <w:rsid w:val="00E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91E2"/>
  <w15:docId w15:val="{9674CCC6-0666-4BA3-B19C-6E490A48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302" w:lineRule="auto"/>
    </w:pPr>
    <w:rPr>
      <w:rFonts w:ascii="Times New Roman" w:eastAsia="Times New Roman" w:hAnsi="Times New Roman" w:cs="Times New Roman"/>
    </w:rPr>
  </w:style>
  <w:style w:type="paragraph" w:customStyle="1" w:styleId="futurismarkdown-listitem">
    <w:name w:val="futurismarkdown-listitem"/>
    <w:basedOn w:val="a"/>
    <w:rsid w:val="00435A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435A3B"/>
    <w:rPr>
      <w:b/>
      <w:bCs/>
    </w:rPr>
  </w:style>
  <w:style w:type="character" w:styleId="a5">
    <w:name w:val="Hyperlink"/>
    <w:basedOn w:val="a0"/>
    <w:uiPriority w:val="99"/>
    <w:semiHidden/>
    <w:unhideWhenUsed/>
    <w:rsid w:val="00435A3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7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2026-01-19T13:20:00Z</cp:lastPrinted>
  <dcterms:created xsi:type="dcterms:W3CDTF">2026-01-19T13:20:00Z</dcterms:created>
  <dcterms:modified xsi:type="dcterms:W3CDTF">2026-02-06T08:25:00Z</dcterms:modified>
</cp:coreProperties>
</file>